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  <w:r>
        <w:rPr>
          <w:rtl w:val="0"/>
          <w:lang w:val="en-US"/>
        </w:rPr>
        <w:t xml:space="preserve">The Community Library </w:t>
      </w:r>
    </w:p>
    <w:p>
      <w:pPr>
        <w:pStyle w:val="Body A"/>
        <w:jc w:val="center"/>
      </w:pPr>
      <w:r>
        <w:rPr>
          <w:rtl w:val="0"/>
          <w:lang w:val="en-US"/>
        </w:rPr>
        <w:t xml:space="preserve">Board of Trustees Meeting </w:t>
      </w:r>
    </w:p>
    <w:p>
      <w:pPr>
        <w:pStyle w:val="Body A"/>
        <w:jc w:val="center"/>
      </w:pPr>
      <w:r>
        <w:rPr>
          <w:rtl w:val="0"/>
          <w:lang w:val="en-US"/>
        </w:rPr>
        <w:t>December 9, 2021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Call to Order:</w:t>
      </w:r>
    </w:p>
    <w:p>
      <w:pPr>
        <w:pStyle w:val="Body A"/>
      </w:pPr>
      <w:r>
        <w:rPr>
          <w:rtl w:val="0"/>
          <w:lang w:val="en-US"/>
        </w:rPr>
        <w:t xml:space="preserve">As a quorum was present, President Ken Hotopp called the </w:t>
      </w:r>
      <w:r>
        <w:rPr>
          <w:rtl w:val="0"/>
          <w:lang w:val="en-US"/>
        </w:rPr>
        <w:t xml:space="preserve">hybrid </w:t>
      </w:r>
      <w:r>
        <w:rPr>
          <w:rtl w:val="0"/>
          <w:lang w:val="en-US"/>
        </w:rPr>
        <w:t>meeting to order at 1:00 p.m.  Present:  Janice Clark, Jim Collins, Ken Hotopp, Julie Santoro, Julia Walter, Kim Zimmer, (via Zoom:  Harriet Berard, Linda  Carpenter, Virginia Downs, Dee Neary).  Excused:  Fred Barnes, Janet Sand.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Minutes:</w:t>
      </w:r>
    </w:p>
    <w:p>
      <w:pPr>
        <w:pStyle w:val="Body A"/>
      </w:pPr>
      <w:r>
        <w:rPr>
          <w:rtl w:val="0"/>
          <w:lang w:val="en-US"/>
        </w:rPr>
        <w:t>Mrs. Neary moved to accept the November  2021 minutes.  This was seconded by Ms. Clark, and was unanimously approved.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Directors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Report:</w:t>
      </w:r>
    </w:p>
    <w:p>
      <w:pPr>
        <w:pStyle w:val="Body A"/>
      </w:pPr>
      <w:r>
        <w:rPr>
          <w:rtl w:val="0"/>
          <w:lang w:val="en-US"/>
        </w:rPr>
        <w:t xml:space="preserve">Ms. Zimmer has been reviewing updated contracts for 2022.  </w:t>
      </w:r>
    </w:p>
    <w:p>
      <w:pPr>
        <w:pStyle w:val="Body A"/>
      </w:pPr>
      <w:r>
        <w:rPr>
          <w:rtl w:val="0"/>
          <w:lang w:val="en-US"/>
        </w:rPr>
        <w:t>Ms. Zimmer has been working with Midtel to resolve some phone issues.</w:t>
      </w:r>
    </w:p>
    <w:p>
      <w:pPr>
        <w:pStyle w:val="Body A"/>
      </w:pPr>
      <w:r>
        <w:rPr>
          <w:rtl w:val="0"/>
          <w:lang w:val="en-US"/>
        </w:rPr>
        <w:t>Since the heated stairs, walkways, ramp aren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working, the entire system has been turned off.</w:t>
      </w:r>
    </w:p>
    <w:p>
      <w:pPr>
        <w:pStyle w:val="Body A"/>
      </w:pPr>
      <w:r>
        <w:rPr>
          <w:rtl w:val="0"/>
          <w:lang w:val="en-US"/>
        </w:rPr>
        <w:t>Since the county covid rate continues to increase, questions about staying open need to be resolved by state, county, and MVLS.</w:t>
      </w:r>
    </w:p>
    <w:p>
      <w:pPr>
        <w:pStyle w:val="Body A"/>
      </w:pPr>
      <w:r>
        <w:rPr>
          <w:rtl w:val="0"/>
          <w:lang w:val="en-US"/>
        </w:rPr>
        <w:t>After explanation from Ms. Zimmer, Ms. Clark made a motion, seconded by Mrs. Neary, and was unanimously approved to pay the Joint Automation agreement with MVL</w:t>
      </w:r>
      <w:r>
        <w:rPr>
          <w:rtl w:val="0"/>
          <w:lang w:val="en-US"/>
        </w:rPr>
        <w:t xml:space="preserve">S </w:t>
      </w:r>
      <w:r>
        <w:rPr>
          <w:rtl w:val="0"/>
          <w:lang w:val="en-US"/>
        </w:rPr>
        <w:t>for 2022.</w:t>
      </w:r>
    </w:p>
    <w:p>
      <w:pPr>
        <w:pStyle w:val="Body A"/>
      </w:pPr>
      <w:r>
        <w:rPr>
          <w:rtl w:val="0"/>
          <w:lang w:val="en-US"/>
        </w:rPr>
        <w:t>Ms.Zimmer has been elected as a trustee to the Schoharie County Historical Society.</w:t>
      </w:r>
    </w:p>
    <w:p>
      <w:pPr>
        <w:pStyle w:val="Body A"/>
      </w:pPr>
      <w:r>
        <w:rPr>
          <w:rtl w:val="0"/>
          <w:lang w:val="en-US"/>
        </w:rPr>
        <w:t>Mr. LaPlant has secured a grant from Poets and Writers for poetry workshops.</w:t>
      </w:r>
    </w:p>
    <w:p>
      <w:pPr>
        <w:pStyle w:val="Body A"/>
      </w:pPr>
      <w:r>
        <w:rPr>
          <w:rtl w:val="0"/>
          <w:lang w:val="en-US"/>
        </w:rPr>
        <w:t>Ms. Brandel is in contact with the CRCS librarians regarding The Battle of the Books scheduled for this spring.</w:t>
      </w:r>
    </w:p>
    <w:p>
      <w:pPr>
        <w:pStyle w:val="Body A"/>
      </w:pPr>
      <w:r>
        <w:rPr>
          <w:rtl w:val="0"/>
          <w:lang w:val="en-US"/>
        </w:rPr>
        <w:t>Mr. LaPlant and Ms. Brandel are continuing to update collections 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Treasurer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Report:</w:t>
      </w:r>
    </w:p>
    <w:p>
      <w:pPr>
        <w:pStyle w:val="Body A"/>
      </w:pPr>
      <w:r>
        <w:rPr>
          <w:rtl w:val="0"/>
          <w:lang w:val="en-US"/>
        </w:rPr>
        <w:t>Ms. Carpenter outlined the expenses and income for November.  The trustees in attendance at the library reviewed the current bills.  Ms. Carpenter made a motion, seconded by Mrs. Berard, and was unanimously approved  to pay the bills 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Committee Reports :</w:t>
      </w:r>
    </w:p>
    <w:p>
      <w:pPr>
        <w:pStyle w:val="Body A"/>
      </w:pPr>
      <w:r>
        <w:rPr>
          <w:rtl w:val="0"/>
        </w:rPr>
        <w:tab/>
        <w:t>Finance:</w:t>
      </w:r>
    </w:p>
    <w:p>
      <w:pPr>
        <w:pStyle w:val="Body A"/>
      </w:pPr>
      <w:r>
        <w:rPr>
          <w:rtl w:val="0"/>
        </w:rPr>
        <w:tab/>
        <w:t>Ms. Carpenter and Ms.Zimmer are working on the 2023 budget .</w:t>
      </w:r>
    </w:p>
    <w:p>
      <w:pPr>
        <w:pStyle w:val="Body A"/>
      </w:pPr>
    </w:p>
    <w:p>
      <w:pPr>
        <w:pStyle w:val="Body A"/>
      </w:pPr>
      <w:r>
        <w:rPr>
          <w:rtl w:val="0"/>
        </w:rPr>
        <w:tab/>
        <w:t>Building &amp; Grounds:</w:t>
      </w:r>
    </w:p>
    <w:p>
      <w:pPr>
        <w:pStyle w:val="Body A"/>
      </w:pPr>
      <w:r>
        <w:rPr>
          <w:rtl w:val="0"/>
        </w:rPr>
        <w:tab/>
        <w:t xml:space="preserve">Mr. Barnes has been in contact with a representative (nee Jamie Davis) from Ryan </w:t>
        <w:tab/>
        <w:tab/>
        <w:tab/>
        <w:t xml:space="preserve">Biggs </w:t>
      </w:r>
      <w:r>
        <w:rPr>
          <w:rtl w:val="0"/>
          <w:lang w:val="en-US"/>
        </w:rPr>
        <w:t xml:space="preserve">Clark Davies </w:t>
      </w:r>
      <w:r>
        <w:rPr>
          <w:rtl w:val="0"/>
          <w:lang w:val="en-US"/>
        </w:rPr>
        <w:t xml:space="preserve">Engineering regarding repairs on the heated walkways.  They will </w:t>
        <w:tab/>
        <w:tab/>
        <w:tab/>
        <w:t xml:space="preserve">provide an estimate for the repairs (this estimate is necessary before a legal procedure </w:t>
        <w:tab/>
        <w:tab/>
        <w:tab/>
        <w:t xml:space="preserve">can proceed).Ms. Walter made a motion, seconded by Mrs. Berard, and was </w:t>
        <w:tab/>
        <w:tab/>
        <w:tab/>
        <w:tab/>
        <w:t>unanimously approved to pay the $3500 required to procure this study.</w:t>
      </w:r>
    </w:p>
    <w:p>
      <w:pPr>
        <w:pStyle w:val="Body A"/>
      </w:pPr>
      <w:r>
        <w:rPr>
          <w:rtl w:val="0"/>
        </w:rPr>
        <w:tab/>
        <w:t xml:space="preserve">Mr. Barnes has been seeking information regarding a storage unit for the furniture </w:t>
        <w:tab/>
        <w:tab/>
        <w:tab/>
        <w:t xml:space="preserve">stored in the annex. Ms. Walter made a motion, seconded by Mrs. Santoro, and </w:t>
        <w:tab/>
        <w:tab/>
        <w:tab/>
        <w:tab/>
        <w:t xml:space="preserve">unanimously approved to continue investigating temporary (rather than permanent) </w:t>
        <w:tab/>
        <w:tab/>
        <w:tab/>
        <w:t>pods or sheds.</w:t>
      </w:r>
    </w:p>
    <w:p>
      <w:pPr>
        <w:pStyle w:val="Body A"/>
      </w:pPr>
    </w:p>
    <w:p>
      <w:pPr>
        <w:pStyle w:val="Body A"/>
      </w:pPr>
      <w:r>
        <w:rPr>
          <w:rtl w:val="0"/>
        </w:rPr>
        <w:tab/>
        <w:t>Personnel:</w:t>
      </w:r>
    </w:p>
    <w:p>
      <w:pPr>
        <w:pStyle w:val="Body A"/>
      </w:pPr>
      <w:r>
        <w:rPr>
          <w:rtl w:val="0"/>
        </w:rPr>
        <w:tab/>
        <w:t>Colleen Benton has submitted her letter of retirement effective December 24.</w:t>
      </w:r>
    </w:p>
    <w:p>
      <w:pPr>
        <w:pStyle w:val="Body A"/>
      </w:pPr>
      <w:r>
        <w:rPr>
          <w:rtl w:val="0"/>
        </w:rPr>
        <w:tab/>
        <w:t xml:space="preserve">Ms. Zimmer asked the trustees to appoint Jacquelyn Barbato as library clerk.  Ms. </w:t>
        <w:tab/>
        <w:tab/>
        <w:tab/>
        <w:t xml:space="preserve">Walter made a motion, seconded by Mrs. Neary, and was unanimously approved to  </w:t>
        <w:tab/>
        <w:tab/>
        <w:tab/>
        <w:t>appoint Ms. Barbato.</w:t>
      </w:r>
    </w:p>
    <w:p>
      <w:pPr>
        <w:pStyle w:val="Body A"/>
      </w:pPr>
    </w:p>
    <w:p>
      <w:pPr>
        <w:pStyle w:val="Body A"/>
      </w:pPr>
      <w:r>
        <w:rPr>
          <w:rtl w:val="0"/>
        </w:rPr>
        <w:tab/>
        <w:t>Policy:</w:t>
      </w:r>
    </w:p>
    <w:p>
      <w:pPr>
        <w:pStyle w:val="Body A"/>
      </w:pPr>
      <w:r>
        <w:rPr>
          <w:rtl w:val="0"/>
        </w:rPr>
        <w:tab/>
        <w:t>The fine free policy will commence January 4, 2022.</w:t>
      </w:r>
    </w:p>
    <w:p>
      <w:pPr>
        <w:pStyle w:val="Body A"/>
      </w:pPr>
    </w:p>
    <w:p>
      <w:pPr>
        <w:pStyle w:val="Body A"/>
      </w:pPr>
      <w:r>
        <w:rPr>
          <w:rtl w:val="0"/>
        </w:rPr>
        <w:tab/>
        <w:t>Long Range Plan of Service:</w:t>
      </w:r>
    </w:p>
    <w:p>
      <w:pPr>
        <w:pStyle w:val="Body A"/>
      </w:pPr>
      <w:r>
        <w:rPr>
          <w:rtl w:val="0"/>
        </w:rPr>
        <w:tab/>
        <w:t xml:space="preserve">Ms. Clark announced she had met with committee chairs who indicated that the </w:t>
        <w:tab/>
        <w:tab/>
        <w:tab/>
        <w:tab/>
        <w:t>policies were progressing.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Adjournment:</w:t>
      </w:r>
    </w:p>
    <w:p>
      <w:pPr>
        <w:pStyle w:val="Body A"/>
      </w:pPr>
      <w:r>
        <w:rPr>
          <w:rtl w:val="0"/>
          <w:lang w:val="en-US"/>
        </w:rPr>
        <w:t>Mr. Hotopp adjourned the meeting at 2:15 p.m.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Submitted by Virginia Downs</w:t>
      </w:r>
    </w:p>
    <w:p>
      <w:pPr>
        <w:pStyle w:val="Body A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